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C750" w14:textId="77777777" w:rsidR="008C7569" w:rsidRPr="00AE06E0" w:rsidRDefault="00561CF5" w:rsidP="00AE06E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E06E0">
        <w:rPr>
          <w:rFonts w:ascii="Arial" w:hAnsi="Arial" w:cs="Arial"/>
          <w:b/>
          <w:sz w:val="20"/>
          <w:szCs w:val="20"/>
        </w:rPr>
        <w:t>TEHNIČNA OPREDELITEV INVESTICIJE NAKUP SKLADIŠČNIH ŠOTOROV/HAL</w:t>
      </w:r>
    </w:p>
    <w:p w14:paraId="78FA2B1D" w14:textId="77777777" w:rsidR="00561CF5" w:rsidRPr="00AE06E0" w:rsidRDefault="00561CF5" w:rsidP="00AE06E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AE77D1" w14:textId="56392495" w:rsidR="006B079C" w:rsidRPr="00AE06E0" w:rsidRDefault="006B079C" w:rsidP="006B079C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E06E0">
        <w:rPr>
          <w:rFonts w:ascii="Arial" w:hAnsi="Arial" w:cs="Arial"/>
          <w:b/>
          <w:sz w:val="20"/>
          <w:szCs w:val="20"/>
        </w:rPr>
        <w:t xml:space="preserve">Skladiščni šotor/hala </w:t>
      </w:r>
      <w:r>
        <w:rPr>
          <w:rFonts w:ascii="Arial" w:hAnsi="Arial" w:cs="Arial"/>
          <w:b/>
          <w:sz w:val="20"/>
          <w:szCs w:val="20"/>
        </w:rPr>
        <w:t>2</w:t>
      </w:r>
      <w:r w:rsidR="00A273FF">
        <w:rPr>
          <w:rFonts w:ascii="Arial" w:hAnsi="Arial" w:cs="Arial"/>
          <w:b/>
          <w:sz w:val="20"/>
          <w:szCs w:val="20"/>
        </w:rPr>
        <w:t>0</w:t>
      </w:r>
      <w:r w:rsidRPr="00AE06E0">
        <w:rPr>
          <w:rFonts w:ascii="Arial" w:hAnsi="Arial" w:cs="Arial"/>
          <w:b/>
          <w:sz w:val="20"/>
          <w:szCs w:val="20"/>
        </w:rPr>
        <w:t xml:space="preserve"> x </w:t>
      </w:r>
      <w:r>
        <w:rPr>
          <w:rFonts w:ascii="Arial" w:hAnsi="Arial" w:cs="Arial"/>
          <w:b/>
          <w:sz w:val="20"/>
          <w:szCs w:val="20"/>
        </w:rPr>
        <w:t>6</w:t>
      </w:r>
      <w:r w:rsidR="00C87CDD">
        <w:rPr>
          <w:rFonts w:ascii="Arial" w:hAnsi="Arial" w:cs="Arial"/>
          <w:b/>
          <w:sz w:val="20"/>
          <w:szCs w:val="20"/>
        </w:rPr>
        <w:t>6</w:t>
      </w:r>
      <w:r w:rsidRPr="00AE06E0">
        <w:rPr>
          <w:rFonts w:ascii="Arial" w:hAnsi="Arial" w:cs="Arial"/>
          <w:b/>
          <w:sz w:val="20"/>
          <w:szCs w:val="20"/>
        </w:rPr>
        <w:t xml:space="preserve"> m</w:t>
      </w:r>
      <w:r w:rsidR="00030323">
        <w:rPr>
          <w:rFonts w:ascii="Arial" w:hAnsi="Arial" w:cs="Arial"/>
          <w:b/>
          <w:sz w:val="20"/>
          <w:szCs w:val="20"/>
        </w:rPr>
        <w:t xml:space="preserve"> – nabava 1 </w:t>
      </w:r>
      <w:proofErr w:type="spellStart"/>
      <w:r w:rsidR="00030323">
        <w:rPr>
          <w:rFonts w:ascii="Arial" w:hAnsi="Arial" w:cs="Arial"/>
          <w:b/>
          <w:sz w:val="20"/>
          <w:szCs w:val="20"/>
        </w:rPr>
        <w:t>kpl</w:t>
      </w:r>
      <w:proofErr w:type="spell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6B079C" w:rsidRPr="00AE06E0" w14:paraId="771B2523" w14:textId="77777777" w:rsidTr="00030323">
        <w:tc>
          <w:tcPr>
            <w:tcW w:w="9062" w:type="dxa"/>
            <w:gridSpan w:val="2"/>
            <w:shd w:val="clear" w:color="auto" w:fill="E2EFD9" w:themeFill="accent6" w:themeFillTint="33"/>
          </w:tcPr>
          <w:p w14:paraId="50375DED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Dimenzije šotorov</w:t>
            </w:r>
          </w:p>
        </w:tc>
      </w:tr>
      <w:tr w:rsidR="006B079C" w:rsidRPr="00AE06E0" w14:paraId="68CEB929" w14:textId="77777777" w:rsidTr="000426E7">
        <w:tc>
          <w:tcPr>
            <w:tcW w:w="2972" w:type="dxa"/>
          </w:tcPr>
          <w:p w14:paraId="676C99F6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Širina</w:t>
            </w:r>
            <w:r w:rsidRPr="00AE06E0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090" w:type="dxa"/>
          </w:tcPr>
          <w:p w14:paraId="4C5B6216" w14:textId="7176F1F7" w:rsidR="006B079C" w:rsidRPr="00AE06E0" w:rsidRDefault="006B079C" w:rsidP="00C87C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273FF">
              <w:rPr>
                <w:rFonts w:ascii="Arial" w:hAnsi="Arial" w:cs="Arial"/>
                <w:sz w:val="20"/>
                <w:szCs w:val="20"/>
              </w:rPr>
              <w:t>0</w:t>
            </w:r>
            <w:r w:rsidRPr="00AE06E0">
              <w:rPr>
                <w:rFonts w:ascii="Arial" w:hAnsi="Arial" w:cs="Arial"/>
                <w:sz w:val="20"/>
                <w:szCs w:val="20"/>
              </w:rPr>
              <w:t>,00 m</w:t>
            </w:r>
          </w:p>
        </w:tc>
      </w:tr>
      <w:tr w:rsidR="006B079C" w:rsidRPr="00AE06E0" w14:paraId="5B1C80B6" w14:textId="77777777" w:rsidTr="000426E7">
        <w:tc>
          <w:tcPr>
            <w:tcW w:w="2972" w:type="dxa"/>
          </w:tcPr>
          <w:p w14:paraId="5DA24B8F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Dolžina</w:t>
            </w:r>
          </w:p>
        </w:tc>
        <w:tc>
          <w:tcPr>
            <w:tcW w:w="6090" w:type="dxa"/>
          </w:tcPr>
          <w:p w14:paraId="36399BD8" w14:textId="71EE124A" w:rsidR="006B079C" w:rsidRPr="00AE06E0" w:rsidRDefault="006B079C" w:rsidP="00C87C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C87CDD">
              <w:rPr>
                <w:rFonts w:ascii="Arial" w:hAnsi="Arial" w:cs="Arial"/>
                <w:sz w:val="20"/>
                <w:szCs w:val="20"/>
              </w:rPr>
              <w:t>6</w:t>
            </w:r>
            <w:r w:rsidRPr="00AE06E0">
              <w:rPr>
                <w:rFonts w:ascii="Arial" w:hAnsi="Arial" w:cs="Arial"/>
                <w:sz w:val="20"/>
                <w:szCs w:val="20"/>
              </w:rPr>
              <w:t>,00 m</w:t>
            </w:r>
          </w:p>
        </w:tc>
      </w:tr>
      <w:tr w:rsidR="006B079C" w:rsidRPr="00AE06E0" w14:paraId="7F53065F" w14:textId="77777777" w:rsidTr="000426E7">
        <w:tc>
          <w:tcPr>
            <w:tcW w:w="2972" w:type="dxa"/>
          </w:tcPr>
          <w:p w14:paraId="6F82BEC0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Tlorisna površina</w:t>
            </w:r>
          </w:p>
        </w:tc>
        <w:tc>
          <w:tcPr>
            <w:tcW w:w="6090" w:type="dxa"/>
          </w:tcPr>
          <w:p w14:paraId="05DCB687" w14:textId="178EE164" w:rsidR="006B079C" w:rsidRPr="00AE06E0" w:rsidRDefault="006B079C" w:rsidP="00C87C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73FF">
              <w:rPr>
                <w:rFonts w:ascii="Arial" w:hAnsi="Arial" w:cs="Arial"/>
                <w:sz w:val="20"/>
                <w:szCs w:val="20"/>
              </w:rPr>
              <w:t>32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AE06E0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Pr="00AE06E0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</w:tr>
      <w:tr w:rsidR="006B079C" w:rsidRPr="00AE06E0" w14:paraId="33C1B192" w14:textId="77777777" w:rsidTr="000426E7">
        <w:tc>
          <w:tcPr>
            <w:tcW w:w="2972" w:type="dxa"/>
          </w:tcPr>
          <w:p w14:paraId="2F286698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Stranska višina</w:t>
            </w:r>
          </w:p>
        </w:tc>
        <w:tc>
          <w:tcPr>
            <w:tcW w:w="6090" w:type="dxa"/>
          </w:tcPr>
          <w:p w14:paraId="3BF4A744" w14:textId="06A1D538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4,50 m</w:t>
            </w:r>
          </w:p>
        </w:tc>
      </w:tr>
      <w:tr w:rsidR="006B079C" w:rsidRPr="00AE06E0" w14:paraId="258EC492" w14:textId="77777777" w:rsidTr="000426E7">
        <w:tc>
          <w:tcPr>
            <w:tcW w:w="2972" w:type="dxa"/>
          </w:tcPr>
          <w:p w14:paraId="28C60E06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Slemenska višina</w:t>
            </w:r>
          </w:p>
        </w:tc>
        <w:tc>
          <w:tcPr>
            <w:tcW w:w="6090" w:type="dxa"/>
          </w:tcPr>
          <w:p w14:paraId="5114C9CE" w14:textId="5C33D94A" w:rsidR="006B079C" w:rsidRPr="00AE06E0" w:rsidRDefault="00A273FF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F70AD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70AD5">
              <w:rPr>
                <w:rFonts w:ascii="Arial" w:hAnsi="Arial" w:cs="Arial"/>
                <w:sz w:val="20"/>
                <w:szCs w:val="20"/>
              </w:rPr>
              <w:t>0</w:t>
            </w:r>
            <w:r w:rsidR="006B079C" w:rsidRPr="00AE06E0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</w:tr>
      <w:tr w:rsidR="006B079C" w:rsidRPr="00AE06E0" w14:paraId="3729EAB6" w14:textId="77777777" w:rsidTr="000426E7">
        <w:tc>
          <w:tcPr>
            <w:tcW w:w="2972" w:type="dxa"/>
          </w:tcPr>
          <w:p w14:paraId="7117DB9E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Višina jeklene zatege</w:t>
            </w:r>
          </w:p>
        </w:tc>
        <w:tc>
          <w:tcPr>
            <w:tcW w:w="6090" w:type="dxa"/>
          </w:tcPr>
          <w:p w14:paraId="3B5140A6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4,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E06E0">
              <w:rPr>
                <w:rFonts w:ascii="Arial" w:hAnsi="Arial" w:cs="Arial"/>
                <w:sz w:val="20"/>
                <w:szCs w:val="20"/>
              </w:rPr>
              <w:t>0 m</w:t>
            </w:r>
          </w:p>
        </w:tc>
      </w:tr>
      <w:tr w:rsidR="006B079C" w:rsidRPr="00AE06E0" w14:paraId="76827C8D" w14:textId="77777777" w:rsidTr="000426E7">
        <w:tc>
          <w:tcPr>
            <w:tcW w:w="2972" w:type="dxa"/>
          </w:tcPr>
          <w:p w14:paraId="5E1E09C1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Raster</w:t>
            </w:r>
          </w:p>
        </w:tc>
        <w:tc>
          <w:tcPr>
            <w:tcW w:w="6090" w:type="dxa"/>
          </w:tcPr>
          <w:p w14:paraId="41690F73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2,50</w:t>
            </w:r>
            <w:r w:rsidRPr="00AE06E0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</w:tr>
      <w:tr w:rsidR="006B079C" w:rsidRPr="00AE06E0" w14:paraId="10B3C5EA" w14:textId="77777777" w:rsidTr="000426E7">
        <w:tc>
          <w:tcPr>
            <w:tcW w:w="2972" w:type="dxa"/>
          </w:tcPr>
          <w:p w14:paraId="06F11BE5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Naklon strehe</w:t>
            </w:r>
          </w:p>
        </w:tc>
        <w:tc>
          <w:tcPr>
            <w:tcW w:w="6090" w:type="dxa"/>
          </w:tcPr>
          <w:p w14:paraId="6AC7DE9B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15,00°</w:t>
            </w:r>
          </w:p>
        </w:tc>
      </w:tr>
      <w:tr w:rsidR="006B079C" w:rsidRPr="00AE06E0" w14:paraId="4E3CBE2D" w14:textId="77777777" w:rsidTr="000426E7">
        <w:tc>
          <w:tcPr>
            <w:tcW w:w="2972" w:type="dxa"/>
          </w:tcPr>
          <w:p w14:paraId="5BBC612C" w14:textId="1AD19A9F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E06E0">
              <w:rPr>
                <w:rFonts w:ascii="Arial" w:hAnsi="Arial" w:cs="Arial"/>
                <w:sz w:val="20"/>
                <w:szCs w:val="20"/>
              </w:rPr>
              <w:t>Protikondenzna</w:t>
            </w:r>
            <w:proofErr w:type="spellEnd"/>
            <w:r w:rsidRPr="00AE06E0">
              <w:rPr>
                <w:rFonts w:ascii="Arial" w:hAnsi="Arial" w:cs="Arial"/>
                <w:sz w:val="20"/>
                <w:szCs w:val="20"/>
              </w:rPr>
              <w:t xml:space="preserve"> ponjava </w:t>
            </w:r>
          </w:p>
        </w:tc>
        <w:tc>
          <w:tcPr>
            <w:tcW w:w="6090" w:type="dxa"/>
          </w:tcPr>
          <w:p w14:paraId="4B1C4642" w14:textId="55519052" w:rsidR="006B079C" w:rsidRDefault="00115BF1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15BF1">
              <w:rPr>
                <w:rFonts w:ascii="Arial" w:hAnsi="Arial" w:cs="Arial"/>
                <w:sz w:val="20"/>
                <w:szCs w:val="20"/>
              </w:rPr>
              <w:t>P</w:t>
            </w:r>
            <w:r w:rsidR="00447C8C">
              <w:rPr>
                <w:rFonts w:ascii="Arial" w:hAnsi="Arial" w:cs="Arial"/>
                <w:sz w:val="20"/>
                <w:szCs w:val="20"/>
              </w:rPr>
              <w:t>rotikondenčna</w:t>
            </w:r>
            <w:proofErr w:type="spellEnd"/>
            <w:r w:rsidR="00447C8C">
              <w:rPr>
                <w:rFonts w:ascii="Arial" w:hAnsi="Arial" w:cs="Arial"/>
                <w:sz w:val="20"/>
                <w:szCs w:val="20"/>
              </w:rPr>
              <w:t xml:space="preserve"> – termo ponjava (p</w:t>
            </w:r>
            <w:r w:rsidRPr="00115BF1">
              <w:rPr>
                <w:rFonts w:ascii="Arial" w:hAnsi="Arial" w:cs="Arial"/>
                <w:sz w:val="20"/>
                <w:szCs w:val="20"/>
              </w:rPr>
              <w:t>onjava nameščena na notranjem delu strešne konstrukcije</w:t>
            </w:r>
            <w:r w:rsidR="00447C8C">
              <w:rPr>
                <w:rFonts w:ascii="Arial" w:hAnsi="Arial" w:cs="Arial"/>
                <w:sz w:val="20"/>
                <w:szCs w:val="20"/>
              </w:rPr>
              <w:t>)</w:t>
            </w:r>
            <w:r w:rsidR="0000462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4E8B38B" w14:textId="5E4D690D" w:rsidR="00115BF1" w:rsidRPr="00AE06E0" w:rsidRDefault="00115BF1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F1">
              <w:rPr>
                <w:rFonts w:ascii="Arial" w:hAnsi="Arial" w:cs="Arial"/>
                <w:sz w:val="20"/>
                <w:szCs w:val="20"/>
              </w:rPr>
              <w:t>Zračni most med notranjo in zunanjo ponjavo</w:t>
            </w:r>
            <w:r w:rsidR="000046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B079C" w:rsidRPr="00AE06E0" w14:paraId="4E16EE35" w14:textId="77777777" w:rsidTr="000426E7">
        <w:tc>
          <w:tcPr>
            <w:tcW w:w="2972" w:type="dxa"/>
          </w:tcPr>
          <w:p w14:paraId="0B58A6A8" w14:textId="171F32EA" w:rsidR="006B079C" w:rsidRPr="00AE06E0" w:rsidRDefault="001846B7" w:rsidP="006B07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Sekcijska</w:t>
            </w:r>
            <w:proofErr w:type="spellEnd"/>
            <w:r w:rsidR="006B079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rolo ali </w:t>
            </w:r>
            <w:r w:rsidR="006B079C">
              <w:rPr>
                <w:rFonts w:ascii="Arial" w:hAnsi="Arial" w:cs="Arial"/>
                <w:sz w:val="20"/>
                <w:szCs w:val="20"/>
              </w:rPr>
              <w:t>d</w:t>
            </w:r>
            <w:r w:rsidR="006B079C" w:rsidRPr="00AE06E0">
              <w:rPr>
                <w:rFonts w:ascii="Arial" w:hAnsi="Arial" w:cs="Arial"/>
                <w:sz w:val="20"/>
                <w:szCs w:val="20"/>
              </w:rPr>
              <w:t xml:space="preserve">rsna vrata </w:t>
            </w:r>
            <w:r w:rsidR="004A23C4">
              <w:rPr>
                <w:rFonts w:ascii="Arial" w:hAnsi="Arial" w:cs="Arial"/>
                <w:sz w:val="20"/>
                <w:szCs w:val="20"/>
              </w:rPr>
              <w:t>–</w:t>
            </w:r>
            <w:r w:rsidR="006B079C">
              <w:rPr>
                <w:rFonts w:ascii="Arial" w:hAnsi="Arial" w:cs="Arial"/>
                <w:sz w:val="20"/>
                <w:szCs w:val="20"/>
              </w:rPr>
              <w:t xml:space="preserve"> čelna</w:t>
            </w:r>
            <w:r w:rsidR="004A23C4">
              <w:rPr>
                <w:rFonts w:ascii="Arial" w:hAnsi="Arial" w:cs="Arial"/>
                <w:sz w:val="20"/>
                <w:szCs w:val="20"/>
              </w:rPr>
              <w:t xml:space="preserve"> in zadnja</w:t>
            </w:r>
          </w:p>
        </w:tc>
        <w:tc>
          <w:tcPr>
            <w:tcW w:w="6090" w:type="dxa"/>
          </w:tcPr>
          <w:p w14:paraId="62FE3A7E" w14:textId="5329F655" w:rsidR="006B079C" w:rsidRPr="00AE06E0" w:rsidRDefault="004A23C4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x </w:t>
            </w:r>
            <w:r w:rsidR="006B079C" w:rsidRPr="00AE06E0">
              <w:rPr>
                <w:rFonts w:ascii="Arial" w:hAnsi="Arial" w:cs="Arial"/>
                <w:sz w:val="20"/>
                <w:szCs w:val="20"/>
              </w:rPr>
              <w:t>4,8 x 4,1 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23C4">
              <w:rPr>
                <w:rFonts w:ascii="Arial" w:hAnsi="Arial" w:cs="Arial"/>
                <w:sz w:val="20"/>
                <w:szCs w:val="20"/>
              </w:rPr>
              <w:t>z dodatnimi vrati za osebni prehod s podbojem in ključavnico (mere vsaj: širina: 1m, višina 2m).</w:t>
            </w:r>
          </w:p>
        </w:tc>
      </w:tr>
      <w:tr w:rsidR="006B079C" w:rsidRPr="00AE06E0" w14:paraId="1C552FDF" w14:textId="77777777" w:rsidTr="000426E7">
        <w:tc>
          <w:tcPr>
            <w:tcW w:w="2972" w:type="dxa"/>
          </w:tcPr>
          <w:p w14:paraId="60BD3973" w14:textId="0A50EBF9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Snežna obremenitev (skladno z EUROCODE)</w:t>
            </w:r>
          </w:p>
        </w:tc>
        <w:tc>
          <w:tcPr>
            <w:tcW w:w="6090" w:type="dxa"/>
          </w:tcPr>
          <w:p w14:paraId="5651D495" w14:textId="68B70E03" w:rsidR="006B079C" w:rsidRPr="00AE06E0" w:rsidRDefault="00115BF1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SIST EN 1991-1-3</w:t>
            </w:r>
            <w:r w:rsidR="0000462B">
              <w:rPr>
                <w:rFonts w:ascii="Arial" w:hAnsi="Arial" w:cs="Arial"/>
                <w:sz w:val="20"/>
                <w:szCs w:val="20"/>
              </w:rPr>
              <w:t xml:space="preserve"> o</w:t>
            </w:r>
            <w:r>
              <w:rPr>
                <w:rFonts w:ascii="Arial" w:hAnsi="Arial" w:cs="Arial"/>
                <w:sz w:val="20"/>
                <w:szCs w:val="20"/>
              </w:rPr>
              <w:t xml:space="preserve">z. </w:t>
            </w:r>
            <w:r w:rsidR="006B079C" w:rsidRPr="00AE06E0">
              <w:rPr>
                <w:rFonts w:ascii="Arial" w:hAnsi="Arial" w:cs="Arial"/>
                <w:sz w:val="20"/>
                <w:szCs w:val="20"/>
              </w:rPr>
              <w:t>1,56 kN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="006B079C" w:rsidRPr="00AE06E0">
              <w:rPr>
                <w:rFonts w:ascii="Arial" w:hAnsi="Arial" w:cs="Arial"/>
                <w:sz w:val="20"/>
                <w:szCs w:val="20"/>
              </w:rPr>
              <w:t>m</w:t>
            </w:r>
            <w:r w:rsidR="006B079C" w:rsidRPr="00AE06E0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</w:tr>
      <w:tr w:rsidR="006B079C" w:rsidRPr="00AE06E0" w14:paraId="65F02FC4" w14:textId="77777777" w:rsidTr="000426E7">
        <w:tc>
          <w:tcPr>
            <w:tcW w:w="2972" w:type="dxa"/>
          </w:tcPr>
          <w:p w14:paraId="0B1A4C64" w14:textId="1543CE8B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 xml:space="preserve">Obremenitev zaradi vetra - </w:t>
            </w:r>
          </w:p>
        </w:tc>
        <w:tc>
          <w:tcPr>
            <w:tcW w:w="6090" w:type="dxa"/>
          </w:tcPr>
          <w:p w14:paraId="0AF14BA8" w14:textId="319382F3" w:rsidR="006B079C" w:rsidRPr="00AE06E0" w:rsidRDefault="00BD204E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115BF1" w:rsidRPr="00AE06E0">
              <w:rPr>
                <w:rFonts w:ascii="Arial" w:hAnsi="Arial" w:cs="Arial"/>
                <w:sz w:val="20"/>
                <w:szCs w:val="20"/>
              </w:rPr>
              <w:t>itrost vetra 110 km/h oz. 30 m/s (skladno z EUROCODE SIST EN 1991-1-4</w:t>
            </w:r>
            <w:r w:rsidR="00115B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43A4">
              <w:rPr>
                <w:rFonts w:ascii="Arial" w:hAnsi="Arial" w:cs="Arial"/>
                <w:sz w:val="20"/>
                <w:szCs w:val="20"/>
              </w:rPr>
              <w:t>in</w:t>
            </w:r>
            <w:r w:rsidR="00115BF1">
              <w:rPr>
                <w:rFonts w:ascii="Arial" w:hAnsi="Arial" w:cs="Arial"/>
                <w:sz w:val="20"/>
                <w:szCs w:val="20"/>
              </w:rPr>
              <w:t xml:space="preserve"> DIN </w:t>
            </w:r>
            <w:r w:rsidR="00115BF1" w:rsidRPr="004A43A4">
              <w:rPr>
                <w:rFonts w:ascii="Arial" w:hAnsi="Arial" w:cs="Arial"/>
                <w:sz w:val="20"/>
                <w:szCs w:val="20"/>
              </w:rPr>
              <w:t>18800</w:t>
            </w:r>
            <w:r w:rsidR="00115BF1" w:rsidRPr="00AE06E0">
              <w:rPr>
                <w:rFonts w:ascii="Arial" w:hAnsi="Arial" w:cs="Arial"/>
                <w:sz w:val="20"/>
                <w:szCs w:val="20"/>
              </w:rPr>
              <w:t>)</w:t>
            </w:r>
            <w:r w:rsidR="000046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B079C" w:rsidRPr="00AE06E0" w14:paraId="2C4E0638" w14:textId="77777777" w:rsidTr="00030323">
        <w:tc>
          <w:tcPr>
            <w:tcW w:w="9062" w:type="dxa"/>
            <w:gridSpan w:val="2"/>
            <w:shd w:val="clear" w:color="auto" w:fill="E2EFD9" w:themeFill="accent6" w:themeFillTint="33"/>
          </w:tcPr>
          <w:p w14:paraId="4A6553D6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Tehnični normativi</w:t>
            </w:r>
          </w:p>
        </w:tc>
      </w:tr>
      <w:tr w:rsidR="000823B9" w:rsidRPr="00AE06E0" w14:paraId="5ED74F0D" w14:textId="77777777" w:rsidTr="000426E7">
        <w:tc>
          <w:tcPr>
            <w:tcW w:w="2972" w:type="dxa"/>
          </w:tcPr>
          <w:p w14:paraId="48516524" w14:textId="50EB0AF2" w:rsidR="000823B9" w:rsidRPr="00AE06E0" w:rsidRDefault="00115BF1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Konstrukcija</w:t>
            </w:r>
          </w:p>
        </w:tc>
        <w:tc>
          <w:tcPr>
            <w:tcW w:w="6090" w:type="dxa"/>
          </w:tcPr>
          <w:p w14:paraId="44F68493" w14:textId="3BD80288" w:rsidR="00115BF1" w:rsidRDefault="00115BF1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Konstrukcija iz jekla brez vmesnih notranjih stebrov</w:t>
            </w:r>
            <w:r w:rsidR="0000462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5A1E4E6" w14:textId="51A180D3" w:rsidR="000823B9" w:rsidRPr="00AE06E0" w:rsidRDefault="00115BF1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E06E0">
              <w:rPr>
                <w:rFonts w:ascii="Arial" w:hAnsi="Arial" w:cs="Arial"/>
                <w:sz w:val="20"/>
                <w:szCs w:val="20"/>
              </w:rPr>
              <w:t xml:space="preserve">roče cinkani jekleni </w:t>
            </w:r>
            <w:r>
              <w:rPr>
                <w:rFonts w:ascii="Arial" w:hAnsi="Arial" w:cs="Arial"/>
                <w:sz w:val="20"/>
                <w:szCs w:val="20"/>
              </w:rPr>
              <w:t>spojni elementi DIN EN ISO1461</w:t>
            </w:r>
            <w:r w:rsidR="000046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26E7" w:rsidRPr="00AE06E0" w14:paraId="35C060E7" w14:textId="77777777" w:rsidTr="000426E7">
        <w:tc>
          <w:tcPr>
            <w:tcW w:w="2972" w:type="dxa"/>
            <w:vMerge w:val="restart"/>
          </w:tcPr>
          <w:p w14:paraId="0F30E80D" w14:textId="77777777" w:rsidR="000426E7" w:rsidRPr="00AE06E0" w:rsidRDefault="000426E7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E06E0">
              <w:rPr>
                <w:rFonts w:ascii="Arial" w:hAnsi="Arial" w:cs="Arial"/>
                <w:sz w:val="20"/>
                <w:szCs w:val="20"/>
              </w:rPr>
              <w:t xml:space="preserve">treha in stranice </w:t>
            </w:r>
          </w:p>
          <w:p w14:paraId="6242F876" w14:textId="77777777" w:rsidR="000426E7" w:rsidRDefault="000426E7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C0BB3D" w14:textId="72612F73" w:rsidR="000426E7" w:rsidRPr="00AE06E0" w:rsidRDefault="000426E7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0" w:type="dxa"/>
          </w:tcPr>
          <w:p w14:paraId="0ADC0534" w14:textId="68E5FA1D" w:rsidR="000426E7" w:rsidRPr="00AE06E0" w:rsidRDefault="000426E7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206">
              <w:rPr>
                <w:rFonts w:ascii="Arial" w:hAnsi="Arial" w:cs="Arial"/>
                <w:sz w:val="20"/>
                <w:szCs w:val="20"/>
              </w:rPr>
              <w:t>Zunanji del šotora naj bo UV zaščiten in dodatno odporen proti ekstremnim temperaturam (vsaj od -30°C do 70°C). Na strešnem delu je potrebno zagotoviti vsaj 90% transparentnost</w:t>
            </w:r>
            <w:r w:rsidR="000046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26E7" w:rsidRPr="00AE06E0" w14:paraId="772B87E1" w14:textId="77777777" w:rsidTr="000426E7">
        <w:tc>
          <w:tcPr>
            <w:tcW w:w="2972" w:type="dxa"/>
            <w:vMerge/>
          </w:tcPr>
          <w:p w14:paraId="30523C8F" w14:textId="7B5EDC88" w:rsidR="000426E7" w:rsidRPr="00AE06E0" w:rsidRDefault="000426E7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0" w:type="dxa"/>
          </w:tcPr>
          <w:p w14:paraId="5DEA0E18" w14:textId="5036C83F" w:rsidR="000426E7" w:rsidRPr="00AE06E0" w:rsidRDefault="000426E7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206">
              <w:rPr>
                <w:rFonts w:ascii="Arial" w:hAnsi="Arial" w:cs="Arial"/>
                <w:sz w:val="20"/>
                <w:szCs w:val="20"/>
              </w:rPr>
              <w:t xml:space="preserve">Uporabljen </w:t>
            </w:r>
            <w:r w:rsidR="004544E4" w:rsidRPr="004A43A4">
              <w:rPr>
                <w:rFonts w:ascii="Arial" w:hAnsi="Arial" w:cs="Arial"/>
                <w:sz w:val="20"/>
                <w:szCs w:val="20"/>
              </w:rPr>
              <w:t xml:space="preserve">težko gorljiv </w:t>
            </w:r>
            <w:r w:rsidRPr="004A43A4">
              <w:rPr>
                <w:rFonts w:ascii="Arial" w:hAnsi="Arial" w:cs="Arial"/>
                <w:sz w:val="20"/>
                <w:szCs w:val="20"/>
              </w:rPr>
              <w:t>material</w:t>
            </w:r>
            <w:r w:rsidR="004544E4" w:rsidRPr="004A43A4">
              <w:rPr>
                <w:rFonts w:ascii="Arial" w:hAnsi="Arial" w:cs="Arial"/>
                <w:sz w:val="20"/>
                <w:szCs w:val="20"/>
              </w:rPr>
              <w:t xml:space="preserve"> po standardu EN 13501 uvrščeno </w:t>
            </w:r>
            <w:r w:rsidRPr="004A43A4">
              <w:rPr>
                <w:rFonts w:ascii="Arial" w:hAnsi="Arial" w:cs="Arial"/>
                <w:sz w:val="20"/>
                <w:szCs w:val="20"/>
              </w:rPr>
              <w:t xml:space="preserve">vsaj v požarnem razredu B1 </w:t>
            </w:r>
            <w:r w:rsidRPr="00D02206">
              <w:rPr>
                <w:rFonts w:ascii="Arial" w:hAnsi="Arial" w:cs="Arial"/>
                <w:sz w:val="20"/>
                <w:szCs w:val="20"/>
              </w:rPr>
              <w:t>in po normativih EN 13782:2005. Na zunanji strani naj bo premaz, kateri je bolj odporen na oprijem umazanij, se čisti s pomočjo dežja in omogoča lažje čiščenje ponjave</w:t>
            </w:r>
            <w:r w:rsidR="004544E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26E7" w:rsidRPr="00AE06E0" w14:paraId="7940E754" w14:textId="77777777" w:rsidTr="000426E7">
        <w:tc>
          <w:tcPr>
            <w:tcW w:w="2972" w:type="dxa"/>
            <w:vMerge/>
          </w:tcPr>
          <w:p w14:paraId="5D356029" w14:textId="77777777" w:rsidR="000426E7" w:rsidRPr="00AE06E0" w:rsidRDefault="000426E7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0" w:type="dxa"/>
          </w:tcPr>
          <w:p w14:paraId="63B6DCC9" w14:textId="47A1F412" w:rsidR="000426E7" w:rsidRPr="00D02206" w:rsidRDefault="000426E7" w:rsidP="002208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F1">
              <w:rPr>
                <w:rFonts w:ascii="Arial" w:hAnsi="Arial" w:cs="Arial"/>
                <w:sz w:val="20"/>
                <w:szCs w:val="20"/>
              </w:rPr>
              <w:t xml:space="preserve">Barva </w:t>
            </w:r>
            <w:r w:rsidR="002208C2">
              <w:rPr>
                <w:rFonts w:ascii="Arial" w:hAnsi="Arial" w:cs="Arial"/>
                <w:sz w:val="20"/>
                <w:szCs w:val="20"/>
              </w:rPr>
              <w:t>šotora</w:t>
            </w:r>
            <w:r w:rsidRPr="00115BF1">
              <w:rPr>
                <w:rFonts w:ascii="Arial" w:hAnsi="Arial" w:cs="Arial"/>
                <w:sz w:val="20"/>
                <w:szCs w:val="20"/>
              </w:rPr>
              <w:t xml:space="preserve"> je bela</w:t>
            </w:r>
            <w:r w:rsidR="000046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3B9" w:rsidRPr="00AE06E0" w14:paraId="50E7AC70" w14:textId="77777777" w:rsidTr="000426E7">
        <w:tc>
          <w:tcPr>
            <w:tcW w:w="2972" w:type="dxa"/>
          </w:tcPr>
          <w:p w14:paraId="5C08C8C9" w14:textId="4DB05D44" w:rsidR="000823B9" w:rsidRPr="00AE06E0" w:rsidRDefault="000823B9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 xml:space="preserve">Temeljenje </w:t>
            </w:r>
          </w:p>
        </w:tc>
        <w:tc>
          <w:tcPr>
            <w:tcW w:w="6090" w:type="dxa"/>
          </w:tcPr>
          <w:p w14:paraId="580B9F36" w14:textId="34551D15" w:rsidR="000823B9" w:rsidRPr="00AE06E0" w:rsidRDefault="00D02206" w:rsidP="00082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Sidrni klini</w:t>
            </w:r>
            <w:r w:rsidR="000046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B079C" w:rsidRPr="00AE06E0" w14:paraId="40D85B70" w14:textId="77777777" w:rsidTr="00030323">
        <w:tc>
          <w:tcPr>
            <w:tcW w:w="9062" w:type="dxa"/>
            <w:gridSpan w:val="2"/>
            <w:shd w:val="clear" w:color="auto" w:fill="E2EFD9" w:themeFill="accent6" w:themeFillTint="33"/>
          </w:tcPr>
          <w:p w14:paraId="62CF2C03" w14:textId="77777777" w:rsidR="006B079C" w:rsidRPr="00AE06E0" w:rsidRDefault="006B079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Elektrifikacija</w:t>
            </w:r>
          </w:p>
        </w:tc>
      </w:tr>
      <w:tr w:rsidR="006B079C" w:rsidRPr="00AE06E0" w14:paraId="062BFA56" w14:textId="77777777" w:rsidTr="000426E7">
        <w:tc>
          <w:tcPr>
            <w:tcW w:w="2972" w:type="dxa"/>
          </w:tcPr>
          <w:p w14:paraId="4738A430" w14:textId="6A1A1D47" w:rsidR="006B079C" w:rsidRPr="00AE06E0" w:rsidRDefault="00415C22" w:rsidP="00415C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E06E0">
              <w:rPr>
                <w:rFonts w:ascii="Arial" w:hAnsi="Arial" w:cs="Arial"/>
                <w:sz w:val="20"/>
                <w:szCs w:val="20"/>
              </w:rPr>
              <w:t xml:space="preserve">svetlitev šotora </w:t>
            </w:r>
          </w:p>
        </w:tc>
        <w:tc>
          <w:tcPr>
            <w:tcW w:w="6090" w:type="dxa"/>
          </w:tcPr>
          <w:p w14:paraId="62FFB0BC" w14:textId="552920D9" w:rsidR="006B079C" w:rsidRPr="00AE06E0" w:rsidRDefault="00D02206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530">
              <w:rPr>
                <w:rFonts w:ascii="Arial" w:hAnsi="Arial" w:cs="Arial"/>
                <w:sz w:val="20"/>
                <w:szCs w:val="20"/>
              </w:rPr>
              <w:t>z LED lučmi (min. višina luči na 4,40 m od tal)</w:t>
            </w:r>
            <w:r w:rsidR="002208C2">
              <w:rPr>
                <w:rFonts w:ascii="Arial" w:hAnsi="Arial" w:cs="Arial"/>
                <w:sz w:val="20"/>
                <w:szCs w:val="20"/>
              </w:rPr>
              <w:t xml:space="preserve"> – specifikacija spodaj</w:t>
            </w:r>
            <w:r w:rsidRPr="003A453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B079C" w:rsidRPr="00AE06E0" w14:paraId="08DEEDA4" w14:textId="77777777" w:rsidTr="000426E7">
        <w:tc>
          <w:tcPr>
            <w:tcW w:w="2972" w:type="dxa"/>
          </w:tcPr>
          <w:p w14:paraId="602F6725" w14:textId="64AD286A" w:rsidR="006B079C" w:rsidRPr="00AE06E0" w:rsidRDefault="00115BF1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Elektrifikacija</w:t>
            </w:r>
          </w:p>
        </w:tc>
        <w:tc>
          <w:tcPr>
            <w:tcW w:w="6090" w:type="dxa"/>
          </w:tcPr>
          <w:p w14:paraId="1594CF3C" w14:textId="085E991B" w:rsidR="006B079C" w:rsidRPr="00AE06E0" w:rsidRDefault="00115BF1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AE06E0">
              <w:rPr>
                <w:rFonts w:ascii="Arial" w:hAnsi="Arial" w:cs="Arial"/>
                <w:sz w:val="20"/>
                <w:szCs w:val="20"/>
              </w:rPr>
              <w:t>agotovitev elektro omarice za vklop in izklop elektrifikacije in ločen vklop luči v šotoru.</w:t>
            </w:r>
          </w:p>
        </w:tc>
      </w:tr>
      <w:tr w:rsidR="00D02206" w:rsidRPr="00AE06E0" w14:paraId="0944D1B6" w14:textId="77777777" w:rsidTr="00D02206">
        <w:tc>
          <w:tcPr>
            <w:tcW w:w="9062" w:type="dxa"/>
            <w:gridSpan w:val="2"/>
            <w:shd w:val="clear" w:color="auto" w:fill="E2EFD9" w:themeFill="accent6" w:themeFillTint="33"/>
          </w:tcPr>
          <w:p w14:paraId="2BC6EB7D" w14:textId="720C4D9F" w:rsidR="00D02206" w:rsidRPr="00AE06E0" w:rsidRDefault="00D02206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Ostalo</w:t>
            </w:r>
          </w:p>
        </w:tc>
      </w:tr>
      <w:tr w:rsidR="00D02206" w:rsidRPr="00AE06E0" w14:paraId="78ED7841" w14:textId="77777777" w:rsidTr="000426E7">
        <w:tc>
          <w:tcPr>
            <w:tcW w:w="2972" w:type="dxa"/>
          </w:tcPr>
          <w:p w14:paraId="43AB9360" w14:textId="4A6FC343" w:rsidR="00D02206" w:rsidRDefault="00D02206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Prezračevalne odprtine</w:t>
            </w:r>
          </w:p>
        </w:tc>
        <w:tc>
          <w:tcPr>
            <w:tcW w:w="6090" w:type="dxa"/>
          </w:tcPr>
          <w:p w14:paraId="2841A1EB" w14:textId="54E98B51" w:rsidR="00D02206" w:rsidRPr="00AE06E0" w:rsidRDefault="00D02206" w:rsidP="002208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206">
              <w:rPr>
                <w:rFonts w:ascii="Arial" w:hAnsi="Arial" w:cs="Arial"/>
                <w:sz w:val="20"/>
                <w:szCs w:val="20"/>
              </w:rPr>
              <w:t>Zračniki za šotorski sistem (</w:t>
            </w:r>
            <w:r w:rsidR="002208C2">
              <w:rPr>
                <w:rFonts w:ascii="Arial" w:hAnsi="Arial" w:cs="Arial"/>
                <w:sz w:val="20"/>
                <w:szCs w:val="20"/>
              </w:rPr>
              <w:t>s</w:t>
            </w:r>
            <w:r w:rsidRPr="00D02206">
              <w:rPr>
                <w:rFonts w:ascii="Arial" w:hAnsi="Arial" w:cs="Arial"/>
                <w:sz w:val="20"/>
                <w:szCs w:val="20"/>
              </w:rPr>
              <w:t>istem za zmanjševanje kondenzacije in naravno kroženje zraka po sistemu dimnega efekta – spodaj, zgoraj)</w:t>
            </w:r>
            <w:r w:rsidR="000046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02206" w:rsidRPr="00AE06E0" w14:paraId="65E62983" w14:textId="77777777" w:rsidTr="000426E7">
        <w:tc>
          <w:tcPr>
            <w:tcW w:w="2972" w:type="dxa"/>
          </w:tcPr>
          <w:p w14:paraId="77714907" w14:textId="3580D45E" w:rsidR="00D02206" w:rsidRDefault="00D02206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Postavitev</w:t>
            </w:r>
          </w:p>
        </w:tc>
        <w:tc>
          <w:tcPr>
            <w:tcW w:w="6090" w:type="dxa"/>
          </w:tcPr>
          <w:p w14:paraId="500B8B27" w14:textId="27F48F1E" w:rsidR="00D02206" w:rsidRPr="00D02206" w:rsidRDefault="00D02206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206">
              <w:rPr>
                <w:rFonts w:ascii="Arial" w:hAnsi="Arial" w:cs="Arial"/>
                <w:sz w:val="20"/>
                <w:szCs w:val="20"/>
              </w:rPr>
              <w:t>Izdelava objekta po načelu ključ v roke, vsa montažna dela in oprema zajeta v ponudbi (Dostava, prevoz, montaža)</w:t>
            </w:r>
            <w:r w:rsidR="000046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02206" w:rsidRPr="00AE06E0" w14:paraId="34AD1B0F" w14:textId="77777777" w:rsidTr="000426E7">
        <w:tc>
          <w:tcPr>
            <w:tcW w:w="2972" w:type="dxa"/>
          </w:tcPr>
          <w:p w14:paraId="29DE8585" w14:textId="1AF2C1D4" w:rsidR="00D02206" w:rsidRDefault="00115BF1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Dokumentacija</w:t>
            </w:r>
          </w:p>
        </w:tc>
        <w:tc>
          <w:tcPr>
            <w:tcW w:w="6090" w:type="dxa"/>
          </w:tcPr>
          <w:p w14:paraId="674578EC" w14:textId="68D56C6A" w:rsidR="00D02206" w:rsidRDefault="002059D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c</w:t>
            </w:r>
            <w:r w:rsidR="00115BF1" w:rsidRPr="00115BF1"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115BF1" w:rsidRPr="00115B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mora biti </w:t>
            </w:r>
            <w:r w:rsidR="00115BF1" w:rsidRPr="00115BF1">
              <w:rPr>
                <w:rFonts w:ascii="Arial" w:hAnsi="Arial" w:cs="Arial"/>
                <w:sz w:val="20"/>
                <w:szCs w:val="20"/>
              </w:rPr>
              <w:t>vključ</w:t>
            </w:r>
            <w:r>
              <w:rPr>
                <w:rFonts w:ascii="Arial" w:hAnsi="Arial" w:cs="Arial"/>
                <w:sz w:val="20"/>
                <w:szCs w:val="20"/>
              </w:rPr>
              <w:t>eno</w:t>
            </w:r>
            <w:r w:rsidR="00115BF1" w:rsidRPr="00115BF1">
              <w:rPr>
                <w:rFonts w:ascii="Arial" w:hAnsi="Arial" w:cs="Arial"/>
                <w:sz w:val="20"/>
                <w:szCs w:val="20"/>
              </w:rPr>
              <w:t xml:space="preserve"> tudi stati</w:t>
            </w:r>
            <w:r>
              <w:rPr>
                <w:rFonts w:ascii="Arial" w:hAnsi="Arial" w:cs="Arial"/>
                <w:sz w:val="20"/>
                <w:szCs w:val="20"/>
              </w:rPr>
              <w:t>čni izračuni</w:t>
            </w:r>
            <w:r w:rsidR="00115BF1" w:rsidRPr="00115B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="00115BF1" w:rsidRPr="00115BF1">
              <w:rPr>
                <w:rFonts w:ascii="Arial" w:hAnsi="Arial" w:cs="Arial"/>
                <w:sz w:val="20"/>
                <w:szCs w:val="20"/>
              </w:rPr>
              <w:t xml:space="preserve"> tehnične skice</w:t>
            </w:r>
            <w:r w:rsidR="004A23C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B50C7E" w14:textId="011A41A6" w:rsidR="002059DC" w:rsidRPr="00D02206" w:rsidRDefault="002059D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6E0">
              <w:rPr>
                <w:rFonts w:ascii="Arial" w:hAnsi="Arial" w:cs="Arial"/>
                <w:sz w:val="20"/>
                <w:szCs w:val="20"/>
              </w:rPr>
              <w:t>Skladiščni šotor/hala mora biti skladen s predpisi in navodili za uporabo v slovenskem jeziku</w:t>
            </w:r>
            <w:r w:rsidR="000046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059DC" w:rsidRPr="00AE06E0" w14:paraId="0599D2DF" w14:textId="77777777" w:rsidTr="000426E7">
        <w:tc>
          <w:tcPr>
            <w:tcW w:w="2972" w:type="dxa"/>
          </w:tcPr>
          <w:p w14:paraId="61F31897" w14:textId="0CE3EFF9" w:rsidR="002059DC" w:rsidRDefault="002059D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Garancija</w:t>
            </w:r>
          </w:p>
        </w:tc>
        <w:tc>
          <w:tcPr>
            <w:tcW w:w="6090" w:type="dxa"/>
          </w:tcPr>
          <w:p w14:paraId="46033F22" w14:textId="18F584DE" w:rsidR="002059DC" w:rsidRDefault="002059DC" w:rsidP="00030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Dobavitelj mora zagotavljati vzdrževanje in popravilo šotorov v garancijski dobi</w:t>
            </w:r>
            <w:r w:rsidR="000046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B4F72EF" w14:textId="77777777" w:rsidR="006B079C" w:rsidRPr="00AE06E0" w:rsidRDefault="006B079C" w:rsidP="006B079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D38A77" w14:textId="77777777" w:rsidR="006B079C" w:rsidRPr="00AE06E0" w:rsidRDefault="006B079C" w:rsidP="006B079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E06E0">
        <w:rPr>
          <w:rFonts w:ascii="Arial" w:hAnsi="Arial" w:cs="Arial"/>
          <w:sz w:val="20"/>
          <w:szCs w:val="20"/>
        </w:rPr>
        <w:t>Konstrukcija mora izdelana tako, da se na mestu postavitve posamezni deli sestavijo in vijačijo, brez dodatnih del.</w:t>
      </w:r>
    </w:p>
    <w:p w14:paraId="162A23AB" w14:textId="77777777" w:rsidR="002059DC" w:rsidRDefault="002059DC" w:rsidP="006B079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FE79AD" w14:textId="53238ECD" w:rsidR="00634474" w:rsidRDefault="006B079C" w:rsidP="006B079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E06E0">
        <w:rPr>
          <w:rFonts w:ascii="Arial" w:hAnsi="Arial" w:cs="Arial"/>
          <w:sz w:val="20"/>
          <w:szCs w:val="20"/>
        </w:rPr>
        <w:t xml:space="preserve">Garancijski rok: </w:t>
      </w:r>
    </w:p>
    <w:p w14:paraId="0473BEB7" w14:textId="031377FA" w:rsidR="006B079C" w:rsidRPr="00D02206" w:rsidRDefault="00634474" w:rsidP="000426E7">
      <w:pPr>
        <w:pStyle w:val="Odstavekseznama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D02206">
        <w:rPr>
          <w:rFonts w:ascii="Arial" w:hAnsi="Arial" w:cs="Arial"/>
          <w:sz w:val="20"/>
          <w:szCs w:val="20"/>
        </w:rPr>
        <w:t>Konstrukcija mora biti izdelana za večletno uporabo, garancija 5</w:t>
      </w:r>
      <w:r w:rsidR="00BD204E">
        <w:rPr>
          <w:rFonts w:ascii="Arial" w:hAnsi="Arial" w:cs="Arial"/>
          <w:sz w:val="20"/>
          <w:szCs w:val="20"/>
        </w:rPr>
        <w:t xml:space="preserve"> </w:t>
      </w:r>
      <w:r w:rsidRPr="00D02206">
        <w:rPr>
          <w:rFonts w:ascii="Arial" w:hAnsi="Arial" w:cs="Arial"/>
          <w:sz w:val="20"/>
          <w:szCs w:val="20"/>
        </w:rPr>
        <w:t>let na ponjave in 10 let na osnovne lastnosti konstrukcije</w:t>
      </w:r>
      <w:r w:rsidR="006B079C" w:rsidRPr="00D02206">
        <w:rPr>
          <w:rFonts w:ascii="Arial" w:hAnsi="Arial" w:cs="Arial"/>
          <w:sz w:val="20"/>
          <w:szCs w:val="20"/>
        </w:rPr>
        <w:t>.</w:t>
      </w:r>
    </w:p>
    <w:p w14:paraId="321A7112" w14:textId="2534D4A5" w:rsidR="00030323" w:rsidRDefault="00030323" w:rsidP="00AE06E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6CE760F" w14:textId="41F17A8E" w:rsidR="0000462B" w:rsidRDefault="0000462B" w:rsidP="00AE06E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7F76E2E" w14:textId="77777777" w:rsidR="00C51B4A" w:rsidRPr="006A106D" w:rsidRDefault="00C51B4A" w:rsidP="00AE06E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B707E7B" w14:textId="2656B0A1" w:rsidR="00E810E6" w:rsidRPr="003A4530" w:rsidRDefault="00716373" w:rsidP="00AE06E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LED svetilke</w:t>
      </w:r>
    </w:p>
    <w:tbl>
      <w:tblPr>
        <w:tblStyle w:val="Tabelamrea"/>
        <w:tblW w:w="9345" w:type="dxa"/>
        <w:tblLook w:val="04A0" w:firstRow="1" w:lastRow="0" w:firstColumn="1" w:lastColumn="0" w:noHBand="0" w:noVBand="1"/>
      </w:tblPr>
      <w:tblGrid>
        <w:gridCol w:w="3114"/>
        <w:gridCol w:w="6231"/>
      </w:tblGrid>
      <w:tr w:rsidR="00415C22" w:rsidRPr="003A4530" w14:paraId="6D5C77DA" w14:textId="77777777" w:rsidTr="0000462B">
        <w:tc>
          <w:tcPr>
            <w:tcW w:w="3114" w:type="dxa"/>
          </w:tcPr>
          <w:p w14:paraId="65B109D6" w14:textId="3D1F3C97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Moč                                </w:t>
            </w:r>
          </w:p>
        </w:tc>
        <w:tc>
          <w:tcPr>
            <w:tcW w:w="6231" w:type="dxa"/>
          </w:tcPr>
          <w:p w14:paraId="53D35479" w14:textId="77777777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2x18 W</w:t>
            </w:r>
          </w:p>
        </w:tc>
      </w:tr>
      <w:tr w:rsidR="00415C22" w:rsidRPr="003A4530" w14:paraId="445DE517" w14:textId="77777777" w:rsidTr="0000462B">
        <w:tc>
          <w:tcPr>
            <w:tcW w:w="3114" w:type="dxa"/>
          </w:tcPr>
          <w:p w14:paraId="0F6ED47E" w14:textId="7FC5CA91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Dimenzije</w:t>
            </w:r>
            <w:r w:rsidR="000426E7"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svetilke         </w:t>
            </w:r>
          </w:p>
        </w:tc>
        <w:tc>
          <w:tcPr>
            <w:tcW w:w="6231" w:type="dxa"/>
          </w:tcPr>
          <w:p w14:paraId="29DAA7A3" w14:textId="77777777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 x 5,5 x 130 cm</w:t>
            </w:r>
          </w:p>
        </w:tc>
      </w:tr>
      <w:tr w:rsidR="00415C22" w:rsidRPr="003A4530" w14:paraId="0015B2CD" w14:textId="77777777" w:rsidTr="0000462B">
        <w:tc>
          <w:tcPr>
            <w:tcW w:w="3114" w:type="dxa"/>
          </w:tcPr>
          <w:p w14:paraId="612A8B21" w14:textId="4D08CCD2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Svetlobni vir                   </w:t>
            </w:r>
          </w:p>
        </w:tc>
        <w:tc>
          <w:tcPr>
            <w:tcW w:w="6231" w:type="dxa"/>
          </w:tcPr>
          <w:p w14:paraId="382860C8" w14:textId="77777777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LED sijalka</w:t>
            </w:r>
          </w:p>
        </w:tc>
      </w:tr>
      <w:tr w:rsidR="00415C22" w:rsidRPr="003A4530" w14:paraId="69EB3E87" w14:textId="77777777" w:rsidTr="0000462B">
        <w:tc>
          <w:tcPr>
            <w:tcW w:w="3114" w:type="dxa"/>
          </w:tcPr>
          <w:p w14:paraId="5B79034A" w14:textId="3AC30F93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Svetlobni</w:t>
            </w:r>
            <w:r w:rsidR="00F55DEE"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tok                            </w:t>
            </w:r>
          </w:p>
        </w:tc>
        <w:tc>
          <w:tcPr>
            <w:tcW w:w="6231" w:type="dxa"/>
          </w:tcPr>
          <w:p w14:paraId="4C801D27" w14:textId="77777777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3800 LM</w:t>
            </w:r>
          </w:p>
        </w:tc>
      </w:tr>
      <w:tr w:rsidR="00415C22" w:rsidRPr="003A4530" w14:paraId="0387AC2D" w14:textId="77777777" w:rsidTr="0000462B">
        <w:tc>
          <w:tcPr>
            <w:tcW w:w="3114" w:type="dxa"/>
          </w:tcPr>
          <w:p w14:paraId="00CAA753" w14:textId="1FC19041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Barva svetlobe                      </w:t>
            </w:r>
          </w:p>
        </w:tc>
        <w:tc>
          <w:tcPr>
            <w:tcW w:w="6231" w:type="dxa"/>
          </w:tcPr>
          <w:p w14:paraId="7981CC4D" w14:textId="77777777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Nevtralna bela</w:t>
            </w:r>
          </w:p>
        </w:tc>
      </w:tr>
      <w:tr w:rsidR="00415C22" w:rsidRPr="003A4530" w14:paraId="4138CFC1" w14:textId="77777777" w:rsidTr="0000462B">
        <w:tc>
          <w:tcPr>
            <w:tcW w:w="3114" w:type="dxa"/>
          </w:tcPr>
          <w:p w14:paraId="06E4DF4B" w14:textId="5027BE6F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Barvna temperatura            </w:t>
            </w:r>
          </w:p>
        </w:tc>
        <w:tc>
          <w:tcPr>
            <w:tcW w:w="6231" w:type="dxa"/>
          </w:tcPr>
          <w:p w14:paraId="1556E26B" w14:textId="77777777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4000 K</w:t>
            </w:r>
          </w:p>
        </w:tc>
      </w:tr>
      <w:tr w:rsidR="00415C22" w14:paraId="31A33959" w14:textId="77777777" w:rsidTr="0000462B">
        <w:tc>
          <w:tcPr>
            <w:tcW w:w="3114" w:type="dxa"/>
          </w:tcPr>
          <w:p w14:paraId="464F13E3" w14:textId="77777777" w:rsidR="00415C22" w:rsidRPr="003A4530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Priključni kabel</w:t>
            </w:r>
          </w:p>
        </w:tc>
        <w:tc>
          <w:tcPr>
            <w:tcW w:w="6231" w:type="dxa"/>
          </w:tcPr>
          <w:p w14:paraId="62BAC1A1" w14:textId="77777777" w:rsidR="00415C22" w:rsidRPr="00415C22" w:rsidRDefault="00415C22" w:rsidP="00415C22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5 m zaključen z </w:t>
            </w:r>
            <w:proofErr w:type="spellStart"/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šuko</w:t>
            </w:r>
            <w:proofErr w:type="spellEnd"/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vtikačem + 1 m zaključen z </w:t>
            </w:r>
            <w:proofErr w:type="spellStart"/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šuko</w:t>
            </w:r>
            <w:proofErr w:type="spellEnd"/>
            <w:r w:rsidRPr="003A4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vtičnico</w:t>
            </w:r>
          </w:p>
        </w:tc>
      </w:tr>
    </w:tbl>
    <w:p w14:paraId="5DDBC879" w14:textId="77777777" w:rsidR="00E810E6" w:rsidRPr="00415C22" w:rsidRDefault="00E810E6" w:rsidP="00AE06E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3ED878" w14:textId="77777777" w:rsidR="00561CF5" w:rsidRPr="00AE06E0" w:rsidRDefault="00561CF5" w:rsidP="00AE06E0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61CF5" w:rsidRPr="00AE06E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3DA5C" w14:textId="77777777" w:rsidR="00F02F3D" w:rsidRDefault="00F02F3D" w:rsidP="000E0EE6">
      <w:pPr>
        <w:spacing w:after="0" w:line="240" w:lineRule="auto"/>
      </w:pPr>
      <w:r>
        <w:separator/>
      </w:r>
    </w:p>
  </w:endnote>
  <w:endnote w:type="continuationSeparator" w:id="0">
    <w:p w14:paraId="66C38AC6" w14:textId="77777777" w:rsidR="00F02F3D" w:rsidRDefault="00F02F3D" w:rsidP="000E0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1326785"/>
      <w:docPartObj>
        <w:docPartGallery w:val="Page Numbers (Bottom of Page)"/>
        <w:docPartUnique/>
      </w:docPartObj>
    </w:sdtPr>
    <w:sdtEndPr/>
    <w:sdtContent>
      <w:p w14:paraId="758FD657" w14:textId="082C903D" w:rsidR="000E0EE6" w:rsidRDefault="000E0EE6" w:rsidP="000E0EE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AD5">
          <w:rPr>
            <w:noProof/>
          </w:rPr>
          <w:t>2</w:t>
        </w:r>
        <w:r>
          <w:fldChar w:fldCharType="end"/>
        </w:r>
      </w:p>
    </w:sdtContent>
  </w:sdt>
  <w:p w14:paraId="2A1EBFDE" w14:textId="77777777" w:rsidR="000E0EE6" w:rsidRDefault="000E0EE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66F2C" w14:textId="77777777" w:rsidR="00F02F3D" w:rsidRDefault="00F02F3D" w:rsidP="000E0EE6">
      <w:pPr>
        <w:spacing w:after="0" w:line="240" w:lineRule="auto"/>
      </w:pPr>
      <w:r>
        <w:separator/>
      </w:r>
    </w:p>
  </w:footnote>
  <w:footnote w:type="continuationSeparator" w:id="0">
    <w:p w14:paraId="09BD8053" w14:textId="77777777" w:rsidR="00F02F3D" w:rsidRDefault="00F02F3D" w:rsidP="000E0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A30BC"/>
    <w:multiLevelType w:val="multilevel"/>
    <w:tmpl w:val="C35C3D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AF1A1A"/>
    <w:multiLevelType w:val="hybridMultilevel"/>
    <w:tmpl w:val="4E6881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C665B"/>
    <w:multiLevelType w:val="hybridMultilevel"/>
    <w:tmpl w:val="E73CA0BA"/>
    <w:lvl w:ilvl="0" w:tplc="2258EF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F0E3F"/>
    <w:multiLevelType w:val="hybridMultilevel"/>
    <w:tmpl w:val="7BAE211E"/>
    <w:lvl w:ilvl="0" w:tplc="2258EF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D1CF3"/>
    <w:multiLevelType w:val="hybridMultilevel"/>
    <w:tmpl w:val="A37689B4"/>
    <w:lvl w:ilvl="0" w:tplc="2258EF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51D86"/>
    <w:multiLevelType w:val="hybridMultilevel"/>
    <w:tmpl w:val="7F28C364"/>
    <w:lvl w:ilvl="0" w:tplc="2258EF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1568D"/>
    <w:multiLevelType w:val="hybridMultilevel"/>
    <w:tmpl w:val="2410D770"/>
    <w:lvl w:ilvl="0" w:tplc="AC0E2A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86AC0"/>
    <w:multiLevelType w:val="hybridMultilevel"/>
    <w:tmpl w:val="C318FDCE"/>
    <w:lvl w:ilvl="0" w:tplc="4FD2B5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E57063"/>
    <w:multiLevelType w:val="hybridMultilevel"/>
    <w:tmpl w:val="C2B649B8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747032CF"/>
    <w:multiLevelType w:val="hybridMultilevel"/>
    <w:tmpl w:val="1322833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CE0"/>
    <w:rsid w:val="0000462B"/>
    <w:rsid w:val="00030323"/>
    <w:rsid w:val="000426E7"/>
    <w:rsid w:val="000823B9"/>
    <w:rsid w:val="000B087F"/>
    <w:rsid w:val="000C02A5"/>
    <w:rsid w:val="000E0EE6"/>
    <w:rsid w:val="00115BF1"/>
    <w:rsid w:val="001846B7"/>
    <w:rsid w:val="001E3199"/>
    <w:rsid w:val="001E56A5"/>
    <w:rsid w:val="00203EC0"/>
    <w:rsid w:val="002059DC"/>
    <w:rsid w:val="002208C2"/>
    <w:rsid w:val="002C671B"/>
    <w:rsid w:val="003009B6"/>
    <w:rsid w:val="00360854"/>
    <w:rsid w:val="00363047"/>
    <w:rsid w:val="003A4530"/>
    <w:rsid w:val="00415C22"/>
    <w:rsid w:val="00433A03"/>
    <w:rsid w:val="00447C8C"/>
    <w:rsid w:val="004544E4"/>
    <w:rsid w:val="004A23C4"/>
    <w:rsid w:val="004A2CFB"/>
    <w:rsid w:val="004A43A4"/>
    <w:rsid w:val="004C15B7"/>
    <w:rsid w:val="00541AA7"/>
    <w:rsid w:val="005544E5"/>
    <w:rsid w:val="00561CF5"/>
    <w:rsid w:val="00566D6B"/>
    <w:rsid w:val="005D01A9"/>
    <w:rsid w:val="00634474"/>
    <w:rsid w:val="0068451A"/>
    <w:rsid w:val="006964A0"/>
    <w:rsid w:val="006A106D"/>
    <w:rsid w:val="006B079C"/>
    <w:rsid w:val="00715190"/>
    <w:rsid w:val="00716373"/>
    <w:rsid w:val="007975A6"/>
    <w:rsid w:val="007C7A56"/>
    <w:rsid w:val="007F77E0"/>
    <w:rsid w:val="00811762"/>
    <w:rsid w:val="0081402A"/>
    <w:rsid w:val="00872924"/>
    <w:rsid w:val="00896AA7"/>
    <w:rsid w:val="008C5DFB"/>
    <w:rsid w:val="008C7569"/>
    <w:rsid w:val="008E5784"/>
    <w:rsid w:val="00944ED0"/>
    <w:rsid w:val="00A273FF"/>
    <w:rsid w:val="00A2799C"/>
    <w:rsid w:val="00AB7B37"/>
    <w:rsid w:val="00AE06E0"/>
    <w:rsid w:val="00B22970"/>
    <w:rsid w:val="00B44B4D"/>
    <w:rsid w:val="00B70F4C"/>
    <w:rsid w:val="00B927B7"/>
    <w:rsid w:val="00BB31C8"/>
    <w:rsid w:val="00BD204E"/>
    <w:rsid w:val="00C51B4A"/>
    <w:rsid w:val="00C87CDD"/>
    <w:rsid w:val="00CA4295"/>
    <w:rsid w:val="00CE05F7"/>
    <w:rsid w:val="00CE5A6C"/>
    <w:rsid w:val="00D02206"/>
    <w:rsid w:val="00DE3CE0"/>
    <w:rsid w:val="00E06800"/>
    <w:rsid w:val="00E35E8F"/>
    <w:rsid w:val="00E50FE8"/>
    <w:rsid w:val="00E669DD"/>
    <w:rsid w:val="00E758B2"/>
    <w:rsid w:val="00E810E6"/>
    <w:rsid w:val="00EB4BDD"/>
    <w:rsid w:val="00F008DA"/>
    <w:rsid w:val="00F02F3D"/>
    <w:rsid w:val="00F4755C"/>
    <w:rsid w:val="00F55DEE"/>
    <w:rsid w:val="00F67096"/>
    <w:rsid w:val="00F7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CDAC8"/>
  <w15:chartTrackingRefBased/>
  <w15:docId w15:val="{27B4148B-3D77-4E8D-B06C-7F515BE8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61CF5"/>
    <w:pPr>
      <w:ind w:left="720"/>
      <w:contextualSpacing/>
    </w:pPr>
  </w:style>
  <w:style w:type="table" w:styleId="Tabelamrea">
    <w:name w:val="Table Grid"/>
    <w:basedOn w:val="Navadnatabela"/>
    <w:uiPriority w:val="39"/>
    <w:rsid w:val="00433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E0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E0EE6"/>
  </w:style>
  <w:style w:type="paragraph" w:styleId="Noga">
    <w:name w:val="footer"/>
    <w:basedOn w:val="Navaden"/>
    <w:link w:val="NogaZnak"/>
    <w:uiPriority w:val="99"/>
    <w:unhideWhenUsed/>
    <w:rsid w:val="000E0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E0EE6"/>
  </w:style>
  <w:style w:type="character" w:styleId="Pripombasklic">
    <w:name w:val="annotation reference"/>
    <w:basedOn w:val="Privzetapisavaodstavka"/>
    <w:uiPriority w:val="99"/>
    <w:semiHidden/>
    <w:unhideWhenUsed/>
    <w:rsid w:val="004544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544E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544E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44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44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9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MAGDIČ CAPELLO Mitja</dc:creator>
  <cp:keywords/>
  <dc:description/>
  <cp:lastModifiedBy>ŽIBERT Uroš</cp:lastModifiedBy>
  <cp:revision>7</cp:revision>
  <dcterms:created xsi:type="dcterms:W3CDTF">2024-09-02T13:51:00Z</dcterms:created>
  <dcterms:modified xsi:type="dcterms:W3CDTF">2024-09-03T08:56:00Z</dcterms:modified>
</cp:coreProperties>
</file>